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965AA" w14:textId="521AC925" w:rsidR="00CC1DAB" w:rsidRPr="00CC1DAB" w:rsidRDefault="006F03DF" w:rsidP="00CC1D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Estratto dal verbale della riunione della</w:t>
      </w:r>
      <w:r w:rsidR="00CC1DAB" w:rsidRPr="00CC1DAB">
        <w:rPr>
          <w:rFonts w:ascii="Times New Roman" w:hAnsi="Times New Roman" w:cs="Times New Roman"/>
        </w:rPr>
        <w:t xml:space="preserve"> telematica della Commissione</w:t>
      </w:r>
      <w:r w:rsidR="00EB1FE8">
        <w:rPr>
          <w:rFonts w:ascii="Times New Roman" w:hAnsi="Times New Roman" w:cs="Times New Roman"/>
        </w:rPr>
        <w:t xml:space="preserve"> Paritetica Docenti Studenti - 11/4</w:t>
      </w:r>
      <w:r w:rsidR="003657AF">
        <w:rPr>
          <w:rFonts w:ascii="Times New Roman" w:hAnsi="Times New Roman" w:cs="Times New Roman"/>
        </w:rPr>
        <w:t>/2017</w:t>
      </w:r>
    </w:p>
    <w:p w14:paraId="4FBE19CD" w14:textId="77777777" w:rsidR="00CC1DAB" w:rsidRPr="00CC1DAB" w:rsidRDefault="00CC1DAB" w:rsidP="00CC1D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F0AEA8" w14:textId="77777777" w:rsidR="00CC1DAB" w:rsidRPr="00CC1DAB" w:rsidRDefault="00CC1DAB" w:rsidP="00CC1D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>Partecipanti:</w:t>
      </w:r>
    </w:p>
    <w:p w14:paraId="0E692D10" w14:textId="77777777" w:rsidR="00CC1DAB" w:rsidRPr="00CC1DAB" w:rsidRDefault="00CC1DAB" w:rsidP="00CC1D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 xml:space="preserve">Giovanni </w:t>
      </w:r>
      <w:proofErr w:type="spellStart"/>
      <w:r w:rsidRPr="00CC1DAB">
        <w:rPr>
          <w:rFonts w:ascii="Times New Roman" w:hAnsi="Times New Roman" w:cs="Times New Roman"/>
        </w:rPr>
        <w:t>Comelli</w:t>
      </w:r>
      <w:proofErr w:type="spellEnd"/>
      <w:r w:rsidRPr="00CC1DAB">
        <w:rPr>
          <w:rFonts w:ascii="Times New Roman" w:hAnsi="Times New Roman" w:cs="Times New Roman"/>
        </w:rPr>
        <w:t xml:space="preserve"> (GC)</w:t>
      </w:r>
    </w:p>
    <w:p w14:paraId="016CF5F5" w14:textId="77777777" w:rsidR="00EB1FE8" w:rsidRPr="00CC1DAB" w:rsidRDefault="00EB1FE8" w:rsidP="00EB1F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Luca Curcuraci (LC)</w:t>
      </w:r>
    </w:p>
    <w:p w14:paraId="73F283F8" w14:textId="77777777" w:rsidR="00CC1DAB" w:rsidRPr="00CC1DAB" w:rsidRDefault="00CC1DAB" w:rsidP="00CC1D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>Anna Gregorio (AG)</w:t>
      </w:r>
    </w:p>
    <w:p w14:paraId="39BDB409" w14:textId="77777777" w:rsidR="00CC1DAB" w:rsidRPr="00CC1DAB" w:rsidRDefault="00CC1DAB" w:rsidP="00CC1D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>Edoardo Milotti (EM)</w:t>
      </w:r>
    </w:p>
    <w:p w14:paraId="3890F6A4" w14:textId="77777777" w:rsidR="00CC1DAB" w:rsidRPr="00CC1DAB" w:rsidRDefault="00CC1DAB" w:rsidP="00CC1D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 xml:space="preserve">Erika </w:t>
      </w:r>
      <w:proofErr w:type="spellStart"/>
      <w:r w:rsidRPr="00CC1DAB">
        <w:rPr>
          <w:rFonts w:ascii="Times New Roman" w:hAnsi="Times New Roman" w:cs="Times New Roman"/>
        </w:rPr>
        <w:t>Tomsic</w:t>
      </w:r>
      <w:proofErr w:type="spellEnd"/>
      <w:r w:rsidRPr="00CC1DAB">
        <w:rPr>
          <w:rFonts w:ascii="Times New Roman" w:hAnsi="Times New Roman" w:cs="Times New Roman"/>
        </w:rPr>
        <w:t xml:space="preserve"> (ET)</w:t>
      </w:r>
    </w:p>
    <w:p w14:paraId="2C52C1FA" w14:textId="77777777" w:rsidR="00CC1DAB" w:rsidRPr="00CC1DAB" w:rsidRDefault="00CC1DAB" w:rsidP="00CC1D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7D4D6F" w14:textId="615EF03F" w:rsidR="00CC1DAB" w:rsidRDefault="006F03DF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</w:p>
    <w:p w14:paraId="68A37225" w14:textId="77777777" w:rsidR="006F03DF" w:rsidRPr="00CC1DAB" w:rsidRDefault="006F03DF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D1056E4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 xml:space="preserve">In relazione alla richiesta di parere sulle coperture di insegnamenti tramite </w:t>
      </w:r>
      <w:r>
        <w:rPr>
          <w:rFonts w:ascii="Times New Roman" w:hAnsi="Times New Roman" w:cs="Times New Roman"/>
        </w:rPr>
        <w:t>affidamento diretto</w:t>
      </w:r>
      <w:r w:rsidRPr="00CC1DAB">
        <w:rPr>
          <w:rFonts w:ascii="Times New Roman" w:hAnsi="Times New Roman" w:cs="Times New Roman"/>
        </w:rPr>
        <w:t xml:space="preserve"> pervenuta dal Presidente dei </w:t>
      </w:r>
      <w:proofErr w:type="spellStart"/>
      <w:r w:rsidRPr="00CC1DAB">
        <w:rPr>
          <w:rFonts w:ascii="Times New Roman" w:hAnsi="Times New Roman" w:cs="Times New Roman"/>
        </w:rPr>
        <w:t>CdS</w:t>
      </w:r>
      <w:proofErr w:type="spellEnd"/>
      <w:r w:rsidRPr="00CC1DAB">
        <w:rPr>
          <w:rFonts w:ascii="Times New Roman" w:hAnsi="Times New Roman" w:cs="Times New Roman"/>
        </w:rPr>
        <w:t xml:space="preserve"> di Laurea Triennale e Laurea Magistrale, la Commissione Paritetica si esprime come segue: </w:t>
      </w:r>
    </w:p>
    <w:p w14:paraId="4B8160CE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D6B9DB2" w14:textId="3B64093F" w:rsidR="00CC1DAB" w:rsidRDefault="00924F14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712C2">
        <w:rPr>
          <w:rFonts w:ascii="Times New Roman" w:hAnsi="Times New Roman" w:cs="Times New Roman"/>
        </w:rPr>
        <w:t>. Proposta di copertura dei corsi</w:t>
      </w:r>
      <w:r w:rsidR="00CC1DAB" w:rsidRPr="00CC1DAB">
        <w:rPr>
          <w:rFonts w:ascii="Times New Roman" w:hAnsi="Times New Roman" w:cs="Times New Roman"/>
        </w:rPr>
        <w:t xml:space="preserve"> di "Di</w:t>
      </w:r>
      <w:r w:rsidR="00C712C2">
        <w:rPr>
          <w:rFonts w:ascii="Times New Roman" w:hAnsi="Times New Roman" w:cs="Times New Roman"/>
        </w:rPr>
        <w:t>namica dei sistemi quantistici</w:t>
      </w:r>
      <w:r w:rsidR="0019033E">
        <w:rPr>
          <w:rFonts w:ascii="Times New Roman" w:hAnsi="Times New Roman" w:cs="Times New Roman"/>
        </w:rPr>
        <w:t xml:space="preserve"> (</w:t>
      </w:r>
      <w:r w:rsidR="0019033E" w:rsidRPr="0019033E">
        <w:rPr>
          <w:rFonts w:ascii="Times New Roman" w:hAnsi="Times New Roman" w:cs="Times New Roman"/>
        </w:rPr>
        <w:t>680SM</w:t>
      </w:r>
      <w:r w:rsidR="0019033E">
        <w:rPr>
          <w:rFonts w:ascii="Times New Roman" w:hAnsi="Times New Roman" w:cs="Times New Roman"/>
        </w:rPr>
        <w:t>)</w:t>
      </w:r>
      <w:r w:rsidR="00C712C2">
        <w:rPr>
          <w:rFonts w:ascii="Times New Roman" w:hAnsi="Times New Roman" w:cs="Times New Roman"/>
        </w:rPr>
        <w:t>" e di "</w:t>
      </w:r>
      <w:r w:rsidR="00CC1DAB" w:rsidRPr="00CC1DAB">
        <w:rPr>
          <w:rFonts w:ascii="Times New Roman" w:hAnsi="Times New Roman" w:cs="Times New Roman"/>
        </w:rPr>
        <w:t>Simmetria in materia condensata</w:t>
      </w:r>
      <w:r w:rsidR="0019033E">
        <w:rPr>
          <w:rFonts w:ascii="Times New Roman" w:hAnsi="Times New Roman" w:cs="Times New Roman"/>
        </w:rPr>
        <w:t xml:space="preserve"> (</w:t>
      </w:r>
      <w:r w:rsidR="0019033E" w:rsidRPr="0019033E">
        <w:rPr>
          <w:rFonts w:ascii="Times New Roman" w:hAnsi="Times New Roman" w:cs="Times New Roman"/>
        </w:rPr>
        <w:t>671SM</w:t>
      </w:r>
      <w:r w:rsidR="0019033E">
        <w:rPr>
          <w:rFonts w:ascii="Times New Roman" w:hAnsi="Times New Roman" w:cs="Times New Roman"/>
        </w:rPr>
        <w:t>)</w:t>
      </w:r>
      <w:r w:rsidR="00CC1DAB" w:rsidRPr="00CC1DAB">
        <w:rPr>
          <w:rFonts w:ascii="Times New Roman" w:hAnsi="Times New Roman" w:cs="Times New Roman"/>
        </w:rPr>
        <w:t xml:space="preserve">” da parte </w:t>
      </w:r>
      <w:r w:rsidR="00CC1DAB">
        <w:rPr>
          <w:rFonts w:ascii="Times New Roman" w:hAnsi="Times New Roman" w:cs="Times New Roman"/>
        </w:rPr>
        <w:t xml:space="preserve">del prof. Alfonso </w:t>
      </w:r>
      <w:proofErr w:type="spellStart"/>
      <w:r w:rsidR="00CC1DAB">
        <w:rPr>
          <w:rFonts w:ascii="Times New Roman" w:hAnsi="Times New Roman" w:cs="Times New Roman"/>
        </w:rPr>
        <w:t>Baldereschi</w:t>
      </w:r>
      <w:proofErr w:type="spellEnd"/>
      <w:r w:rsidR="00CC1DAB">
        <w:rPr>
          <w:rFonts w:ascii="Times New Roman" w:hAnsi="Times New Roman" w:cs="Times New Roman"/>
        </w:rPr>
        <w:t xml:space="preserve">. </w:t>
      </w:r>
      <w:r w:rsidR="0019033E">
        <w:rPr>
          <w:rFonts w:ascii="Times New Roman" w:hAnsi="Times New Roman" w:cs="Times New Roman"/>
        </w:rPr>
        <w:t>La Commissione prende</w:t>
      </w:r>
      <w:r w:rsidR="0019033E" w:rsidRPr="0019033E">
        <w:rPr>
          <w:rFonts w:ascii="Times New Roman" w:hAnsi="Times New Roman" w:cs="Times New Roman"/>
        </w:rPr>
        <w:t xml:space="preserve"> </w:t>
      </w:r>
      <w:r w:rsidR="0019033E">
        <w:rPr>
          <w:rFonts w:ascii="Times New Roman" w:hAnsi="Times New Roman" w:cs="Times New Roman"/>
        </w:rPr>
        <w:t xml:space="preserve">anzitutto </w:t>
      </w:r>
      <w:r w:rsidR="0019033E" w:rsidRPr="0019033E">
        <w:rPr>
          <w:rFonts w:ascii="Times New Roman" w:hAnsi="Times New Roman" w:cs="Times New Roman"/>
        </w:rPr>
        <w:t xml:space="preserve">atto </w:t>
      </w:r>
      <w:r w:rsidR="0019033E">
        <w:rPr>
          <w:rFonts w:ascii="Times New Roman" w:hAnsi="Times New Roman" w:cs="Times New Roman"/>
        </w:rPr>
        <w:t xml:space="preserve">del fatto </w:t>
      </w:r>
      <w:r w:rsidR="0019033E" w:rsidRPr="0019033E">
        <w:rPr>
          <w:rFonts w:ascii="Times New Roman" w:hAnsi="Times New Roman" w:cs="Times New Roman"/>
        </w:rPr>
        <w:t xml:space="preserve">che il prof. Alfonso </w:t>
      </w:r>
      <w:proofErr w:type="spellStart"/>
      <w:r w:rsidR="0019033E" w:rsidRPr="0019033E">
        <w:rPr>
          <w:rFonts w:ascii="Times New Roman" w:hAnsi="Times New Roman" w:cs="Times New Roman"/>
        </w:rPr>
        <w:t>Baldereschi</w:t>
      </w:r>
      <w:proofErr w:type="spellEnd"/>
      <w:r w:rsidR="0019033E" w:rsidRPr="001903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 trova</w:t>
      </w:r>
      <w:r w:rsidR="0019033E" w:rsidRPr="0019033E">
        <w:rPr>
          <w:rFonts w:ascii="Times New Roman" w:hAnsi="Times New Roman" w:cs="Times New Roman"/>
        </w:rPr>
        <w:t xml:space="preserve"> in quiescenza a partire dall’1 novembre</w:t>
      </w:r>
      <w:r w:rsidR="0019033E">
        <w:rPr>
          <w:rFonts w:ascii="Times New Roman" w:hAnsi="Times New Roman" w:cs="Times New Roman"/>
        </w:rPr>
        <w:t xml:space="preserve"> 2016.</w:t>
      </w:r>
      <w:r w:rsidR="0019033E" w:rsidRPr="0019033E">
        <w:rPr>
          <w:rFonts w:ascii="Times New Roman" w:hAnsi="Times New Roman" w:cs="Times New Roman"/>
        </w:rPr>
        <w:t xml:space="preserve"> </w:t>
      </w:r>
      <w:r w:rsidR="0019033E">
        <w:rPr>
          <w:rFonts w:ascii="Times New Roman" w:hAnsi="Times New Roman" w:cs="Times New Roman"/>
        </w:rPr>
        <w:t>T</w:t>
      </w:r>
      <w:r w:rsidR="00CC1DAB" w:rsidRPr="00CC1DAB">
        <w:rPr>
          <w:rFonts w:ascii="Times New Roman" w:hAnsi="Times New Roman" w:cs="Times New Roman"/>
        </w:rPr>
        <w:t>enuto conto della dimostrata competenza e della generale soddisfazione espressa dagli studenti nei questionari relativi all’insegnamento in questione</w:t>
      </w:r>
      <w:r w:rsidR="0019033E">
        <w:rPr>
          <w:rFonts w:ascii="Times New Roman" w:hAnsi="Times New Roman" w:cs="Times New Roman"/>
        </w:rPr>
        <w:t>, e per consentire la continuità didattica</w:t>
      </w:r>
      <w:r w:rsidR="00CC1DAB" w:rsidRPr="00CC1DAB">
        <w:rPr>
          <w:rFonts w:ascii="Times New Roman" w:hAnsi="Times New Roman" w:cs="Times New Roman"/>
        </w:rPr>
        <w:t>, la Commissione Paritetica dà parere positivo.</w:t>
      </w:r>
    </w:p>
    <w:p w14:paraId="70CD2E03" w14:textId="77777777" w:rsidR="00924F14" w:rsidRDefault="00924F14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A4D28E4" w14:textId="20587B5B" w:rsidR="00924F14" w:rsidRPr="00CC1DAB" w:rsidRDefault="00924F14" w:rsidP="00924F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Proposta di copertura dei corsi</w:t>
      </w:r>
      <w:r w:rsidRPr="00CC1DAB">
        <w:rPr>
          <w:rFonts w:ascii="Times New Roman" w:hAnsi="Times New Roman" w:cs="Times New Roman"/>
        </w:rPr>
        <w:t xml:space="preserve"> di "</w:t>
      </w:r>
      <w:r>
        <w:rPr>
          <w:rFonts w:ascii="Times New Roman" w:hAnsi="Times New Roman" w:cs="Times New Roman"/>
        </w:rPr>
        <w:t>Geometria e Topologia in Struttura Elettronica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759</w:t>
      </w:r>
      <w:r w:rsidRPr="0019033E">
        <w:rPr>
          <w:rFonts w:ascii="Times New Roman" w:hAnsi="Times New Roman" w:cs="Times New Roman"/>
        </w:rPr>
        <w:t>SM</w:t>
      </w:r>
      <w:r>
        <w:rPr>
          <w:rFonts w:ascii="Times New Roman" w:hAnsi="Times New Roman" w:cs="Times New Roman"/>
        </w:rPr>
        <w:t xml:space="preserve">)" </w:t>
      </w:r>
      <w:r w:rsidRPr="00CC1DAB">
        <w:rPr>
          <w:rFonts w:ascii="Times New Roman" w:hAnsi="Times New Roman" w:cs="Times New Roman"/>
        </w:rPr>
        <w:t xml:space="preserve">da parte </w:t>
      </w:r>
      <w:r>
        <w:rPr>
          <w:rFonts w:ascii="Times New Roman" w:hAnsi="Times New Roman" w:cs="Times New Roman"/>
        </w:rPr>
        <w:t xml:space="preserve">del prof. </w:t>
      </w:r>
      <w:r w:rsidR="00BC2354">
        <w:rPr>
          <w:rFonts w:ascii="Times New Roman" w:hAnsi="Times New Roman" w:cs="Times New Roman"/>
        </w:rPr>
        <w:t>Raffaele Resta</w:t>
      </w:r>
      <w:r>
        <w:rPr>
          <w:rFonts w:ascii="Times New Roman" w:hAnsi="Times New Roman" w:cs="Times New Roman"/>
        </w:rPr>
        <w:t>. La Commissione prende</w:t>
      </w:r>
      <w:r w:rsidRPr="001903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anzitutto </w:t>
      </w:r>
      <w:r w:rsidRPr="0019033E">
        <w:rPr>
          <w:rFonts w:ascii="Times New Roman" w:hAnsi="Times New Roman" w:cs="Times New Roman"/>
        </w:rPr>
        <w:t xml:space="preserve">atto </w:t>
      </w:r>
      <w:r>
        <w:rPr>
          <w:rFonts w:ascii="Times New Roman" w:hAnsi="Times New Roman" w:cs="Times New Roman"/>
        </w:rPr>
        <w:t xml:space="preserve">del fatto </w:t>
      </w:r>
      <w:r w:rsidRPr="0019033E">
        <w:rPr>
          <w:rFonts w:ascii="Times New Roman" w:hAnsi="Times New Roman" w:cs="Times New Roman"/>
        </w:rPr>
        <w:t xml:space="preserve">che il prof. </w:t>
      </w:r>
      <w:r w:rsidR="00BC2354">
        <w:rPr>
          <w:rFonts w:ascii="Times New Roman" w:hAnsi="Times New Roman" w:cs="Times New Roman"/>
        </w:rPr>
        <w:t>Raffaele Resta</w:t>
      </w:r>
      <w:r w:rsidR="00BC2354">
        <w:rPr>
          <w:rFonts w:ascii="Times New Roman" w:hAnsi="Times New Roman" w:cs="Times New Roman"/>
        </w:rPr>
        <w:t xml:space="preserve"> andrà</w:t>
      </w:r>
      <w:r w:rsidRPr="0019033E">
        <w:rPr>
          <w:rFonts w:ascii="Times New Roman" w:hAnsi="Times New Roman" w:cs="Times New Roman"/>
        </w:rPr>
        <w:t xml:space="preserve"> in quiescenza a partire dall’1 novembre</w:t>
      </w:r>
      <w:r w:rsidR="00BC2354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>.</w:t>
      </w:r>
      <w:r w:rsidRPr="001903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CC1DAB">
        <w:rPr>
          <w:rFonts w:ascii="Times New Roman" w:hAnsi="Times New Roman" w:cs="Times New Roman"/>
        </w:rPr>
        <w:t xml:space="preserve">enuto conto della dimostrata competenza </w:t>
      </w:r>
      <w:r w:rsidR="00AE324D">
        <w:rPr>
          <w:rFonts w:ascii="Times New Roman" w:hAnsi="Times New Roman" w:cs="Times New Roman"/>
        </w:rPr>
        <w:t>del docente, la cui ricerca si svolge proprio nell'ambito degli aspetti topologici e geometrici dei conduttori, e la difficoltà di reperire altro docente esperto in un campo così specializzato e così attuale della ricerca (il premio Nobel per la Fisica 2016 è stato assegnato per la ricerca in questo campo)</w:t>
      </w:r>
      <w:r w:rsidRPr="00CC1DAB">
        <w:rPr>
          <w:rFonts w:ascii="Times New Roman" w:hAnsi="Times New Roman" w:cs="Times New Roman"/>
        </w:rPr>
        <w:t>, la Commissione Paritetica dà parere positivo.</w:t>
      </w:r>
    </w:p>
    <w:p w14:paraId="648D8DDA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587DC62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 xml:space="preserve">La Commissione approva all'unanimità tutte le proposte di copertura. </w:t>
      </w:r>
    </w:p>
    <w:p w14:paraId="681E5C90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FD1ECA8" w14:textId="5D4A8193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C1DAB">
        <w:rPr>
          <w:rFonts w:ascii="Times New Roman" w:hAnsi="Times New Roman" w:cs="Times New Roman"/>
        </w:rPr>
        <w:t xml:space="preserve">La Commissione sottolinea </w:t>
      </w:r>
      <w:r w:rsidR="00AE324D">
        <w:rPr>
          <w:rFonts w:ascii="Times New Roman" w:hAnsi="Times New Roman" w:cs="Times New Roman"/>
        </w:rPr>
        <w:t>ancora una volta</w:t>
      </w:r>
      <w:r w:rsidRPr="00CC1DAB">
        <w:rPr>
          <w:rFonts w:ascii="Times New Roman" w:hAnsi="Times New Roman" w:cs="Times New Roman"/>
        </w:rPr>
        <w:t xml:space="preserve"> l'opportunità di rendere disponibili in futuro nelle pagine di ateneo tutti i CV dei titolari dei contratti approvati.</w:t>
      </w:r>
    </w:p>
    <w:p w14:paraId="6370DBE5" w14:textId="77777777" w:rsidR="00CC1DAB" w:rsidRPr="00CC1DAB" w:rsidRDefault="00CC1DAB" w:rsidP="00CC1D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7A55C38" w14:textId="77777777" w:rsidR="006F03DF" w:rsidRDefault="006F03DF" w:rsidP="006F03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 </w:t>
      </w:r>
    </w:p>
    <w:p w14:paraId="2DCFAB88" w14:textId="77777777" w:rsidR="006F03DF" w:rsidRDefault="006F03DF" w:rsidP="006F03DF">
      <w:pPr>
        <w:jc w:val="both"/>
        <w:rPr>
          <w:rFonts w:ascii="Times New Roman" w:hAnsi="Times New Roman" w:cs="Times New Roman"/>
        </w:rPr>
      </w:pPr>
    </w:p>
    <w:p w14:paraId="12F45C6C" w14:textId="77777777" w:rsidR="006F03DF" w:rsidRDefault="006F03DF" w:rsidP="006F03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 Segretario della Commissione Paritetica</w:t>
      </w:r>
    </w:p>
    <w:p w14:paraId="438A50CF" w14:textId="77777777" w:rsidR="006F03DF" w:rsidRPr="00CC1DAB" w:rsidRDefault="006F03DF" w:rsidP="006F03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(Prof. Edoardo Milotti)</w:t>
      </w:r>
    </w:p>
    <w:p w14:paraId="49347C45" w14:textId="52920A63" w:rsidR="0019033E" w:rsidRPr="00CC1DAB" w:rsidRDefault="0019033E" w:rsidP="006F03DF">
      <w:pPr>
        <w:jc w:val="both"/>
        <w:rPr>
          <w:rFonts w:ascii="Times New Roman" w:hAnsi="Times New Roman" w:cs="Times New Roman"/>
        </w:rPr>
      </w:pPr>
    </w:p>
    <w:sectPr w:rsidR="0019033E" w:rsidRPr="00CC1DAB" w:rsidSect="005033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AB"/>
    <w:rsid w:val="0019033E"/>
    <w:rsid w:val="002738FB"/>
    <w:rsid w:val="00301B32"/>
    <w:rsid w:val="003657AF"/>
    <w:rsid w:val="00370788"/>
    <w:rsid w:val="0050333E"/>
    <w:rsid w:val="006B19DD"/>
    <w:rsid w:val="006F03DF"/>
    <w:rsid w:val="007F4C01"/>
    <w:rsid w:val="008C5FF2"/>
    <w:rsid w:val="00924F14"/>
    <w:rsid w:val="00A750C1"/>
    <w:rsid w:val="00AE324D"/>
    <w:rsid w:val="00BC2354"/>
    <w:rsid w:val="00C712C2"/>
    <w:rsid w:val="00CC1DAB"/>
    <w:rsid w:val="00EB1FE8"/>
    <w:rsid w:val="00F7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84F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INFN-Sez. di Trieste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Milotti</dc:creator>
  <cp:keywords/>
  <dc:description/>
  <cp:lastModifiedBy>Edoardo Milotti</cp:lastModifiedBy>
  <cp:revision>2</cp:revision>
  <cp:lastPrinted>2017-04-11T17:25:00Z</cp:lastPrinted>
  <dcterms:created xsi:type="dcterms:W3CDTF">2017-04-11T17:43:00Z</dcterms:created>
  <dcterms:modified xsi:type="dcterms:W3CDTF">2017-04-11T17:43:00Z</dcterms:modified>
</cp:coreProperties>
</file>