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634B51E7" w:rsidR="00F81E81" w:rsidRPr="004F2471" w:rsidRDefault="00C85B7D" w:rsidP="00F81E81">
      <w:pPr>
        <w:rPr>
          <w:b/>
          <w:lang w:val="it-IT"/>
        </w:rPr>
      </w:pPr>
      <w:r w:rsidRPr="004F2471">
        <w:rPr>
          <w:b/>
          <w:lang w:val="it-IT"/>
        </w:rPr>
        <w:t>Estratto dal verbale della r</w:t>
      </w:r>
      <w:r w:rsidR="00F81E81" w:rsidRPr="004F2471">
        <w:rPr>
          <w:b/>
          <w:lang w:val="it-IT"/>
        </w:rPr>
        <w:t xml:space="preserve">iunione della Commissione </w:t>
      </w:r>
      <w:r w:rsidR="00B05BFC" w:rsidRPr="004F2471">
        <w:rPr>
          <w:b/>
          <w:lang w:val="it-IT"/>
        </w:rPr>
        <w:t xml:space="preserve">Paritetica Docenti Studenti - </w:t>
      </w:r>
      <w:r w:rsidR="00162284">
        <w:rPr>
          <w:b/>
          <w:lang w:val="it-IT"/>
        </w:rPr>
        <w:t>12/9</w:t>
      </w:r>
      <w:bookmarkStart w:id="0" w:name="_GoBack"/>
      <w:bookmarkEnd w:id="0"/>
      <w:r w:rsidR="00F76C84" w:rsidRPr="004F2471">
        <w:rPr>
          <w:b/>
          <w:lang w:val="it-IT"/>
        </w:rPr>
        <w:t>/2017</w:t>
      </w:r>
    </w:p>
    <w:p w14:paraId="4EE08B44" w14:textId="77777777" w:rsidR="00F81E81" w:rsidRPr="004F2471" w:rsidRDefault="00F81E81" w:rsidP="00F81E81">
      <w:pPr>
        <w:rPr>
          <w:lang w:val="it-IT"/>
        </w:rPr>
      </w:pPr>
    </w:p>
    <w:p w14:paraId="4A0F04F0" w14:textId="18E0A1D0" w:rsidR="00F81E81" w:rsidRPr="004F2471" w:rsidRDefault="00C85B7D" w:rsidP="00F81E81">
      <w:pPr>
        <w:rPr>
          <w:lang w:val="it-IT"/>
        </w:rPr>
      </w:pPr>
      <w:r w:rsidRPr="004F2471">
        <w:rPr>
          <w:lang w:val="it-IT"/>
        </w:rPr>
        <w:t>...</w:t>
      </w:r>
    </w:p>
    <w:p w14:paraId="3D3D4121" w14:textId="77777777" w:rsidR="00F81E81" w:rsidRPr="004F2471" w:rsidRDefault="00F81E81" w:rsidP="00F81E81">
      <w:pPr>
        <w:rPr>
          <w:lang w:val="it-IT"/>
        </w:rPr>
      </w:pPr>
    </w:p>
    <w:p w14:paraId="084C4F20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2) Parere obbligatorio e vincolante sulla delibera di spesa per attività formative complementari. </w:t>
      </w:r>
    </w:p>
    <w:p w14:paraId="72842BBB" w14:textId="77777777" w:rsidR="0034448C" w:rsidRPr="0034448C" w:rsidRDefault="0034448C" w:rsidP="0034448C">
      <w:pPr>
        <w:rPr>
          <w:lang w:val="it-IT"/>
        </w:rPr>
      </w:pPr>
    </w:p>
    <w:p w14:paraId="538E8C1C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Tenuto conto della delibera del CdA del 1/4/2016 che nell'articolo 1 comma B1 specifica che </w:t>
      </w:r>
    </w:p>
    <w:p w14:paraId="1EA1ECA9" w14:textId="77777777" w:rsidR="0034448C" w:rsidRPr="0034448C" w:rsidRDefault="0034448C" w:rsidP="0034448C">
      <w:pPr>
        <w:rPr>
          <w:lang w:val="it-IT"/>
        </w:rPr>
      </w:pPr>
    </w:p>
    <w:p w14:paraId="4500C4BE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"Il budget per i servizi agli studenti è utilizzato, acquisito il parere della Commissione paritetica docenti-studenti, per le seguenti finalità: </w:t>
      </w:r>
    </w:p>
    <w:p w14:paraId="49889373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178D883C" w14:textId="77777777" w:rsidR="0034448C" w:rsidRPr="0034448C" w:rsidRDefault="0034448C" w:rsidP="0034448C">
      <w:pPr>
        <w:rPr>
          <w:lang w:val="it-IT"/>
        </w:rPr>
      </w:pPr>
    </w:p>
    <w:p w14:paraId="2BB01707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la Commissione Paritetica ha esaminato le voci di spesa proposte per il primo semestre dell'A.A. 2017-2018 e la documentazione riportata in allegato. </w:t>
      </w:r>
    </w:p>
    <w:p w14:paraId="1D7027FC" w14:textId="77777777" w:rsidR="0034448C" w:rsidRPr="0034448C" w:rsidRDefault="0034448C" w:rsidP="0034448C">
      <w:pPr>
        <w:rPr>
          <w:lang w:val="it-IT"/>
        </w:rPr>
      </w:pPr>
    </w:p>
    <w:p w14:paraId="72BAAA1D" w14:textId="7E1D03E2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Tenuto conto delle specifiche caratteristiche dei corsi e avendo verificato il fatto che la spesa complessiva rispetta il limite del 50% del budget assegnato la Commissione Paritetica esprime unanime parere positivo. </w:t>
      </w:r>
    </w:p>
    <w:p w14:paraId="77645FD2" w14:textId="7CAC5D15" w:rsidR="00F72DAA" w:rsidRPr="004F2471" w:rsidRDefault="00C85B7D">
      <w:pPr>
        <w:rPr>
          <w:lang w:val="it-IT"/>
        </w:rPr>
      </w:pPr>
      <w:r w:rsidRPr="004F2471">
        <w:rPr>
          <w:lang w:val="it-IT"/>
        </w:rPr>
        <w:t>...</w:t>
      </w:r>
    </w:p>
    <w:p w14:paraId="60BD0395" w14:textId="77777777" w:rsidR="00F81E81" w:rsidRPr="004F2471" w:rsidRDefault="00F81E81">
      <w:pPr>
        <w:rPr>
          <w:lang w:val="it-IT"/>
        </w:rPr>
      </w:pPr>
    </w:p>
    <w:p w14:paraId="42C4A9DA" w14:textId="77777777" w:rsidR="00FA4090" w:rsidRPr="004F2471" w:rsidRDefault="00FA4090">
      <w:pPr>
        <w:rPr>
          <w:b/>
          <w:i/>
          <w:lang w:val="it-IT"/>
        </w:rPr>
      </w:pPr>
      <w:r w:rsidRPr="004F2471">
        <w:rPr>
          <w:b/>
          <w:i/>
          <w:lang w:val="it-IT"/>
        </w:rPr>
        <w:br w:type="page"/>
      </w:r>
    </w:p>
    <w:p w14:paraId="5B0E8209" w14:textId="4B6D4E17" w:rsidR="00F76C84" w:rsidRPr="004F2471" w:rsidRDefault="00F76C84" w:rsidP="00F76C84">
      <w:pPr>
        <w:rPr>
          <w:b/>
          <w:i/>
          <w:lang w:val="it-IT"/>
        </w:rPr>
      </w:pPr>
      <w:r w:rsidRPr="004F2471">
        <w:rPr>
          <w:b/>
          <w:i/>
          <w:lang w:val="it-IT"/>
        </w:rPr>
        <w:lastRenderedPageBreak/>
        <w:t>Allegato: voci di spesa proposte</w:t>
      </w:r>
    </w:p>
    <w:p w14:paraId="569F83BC" w14:textId="77777777" w:rsidR="00F76C84" w:rsidRPr="004F2471" w:rsidRDefault="00F76C84" w:rsidP="00F76C84">
      <w:pPr>
        <w:rPr>
          <w:lang w:val="it-IT"/>
        </w:rPr>
      </w:pPr>
    </w:p>
    <w:p w14:paraId="408DB5CA" w14:textId="761ECA73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>Messaggio pervenuto dalla segreteria didattica (sig.ra Marina Zampollo)</w:t>
      </w:r>
    </w:p>
    <w:p w14:paraId="1783CED7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</w:p>
    <w:p w14:paraId="326198B3" w14:textId="77777777" w:rsidR="000C4937" w:rsidRPr="000C4937" w:rsidRDefault="000C4937" w:rsidP="000C4937">
      <w:pPr>
        <w:rPr>
          <w:rFonts w:ascii="Calibri" w:hAnsi="Calibri"/>
          <w:color w:val="000000"/>
          <w:sz w:val="22"/>
          <w:szCs w:val="22"/>
          <w:lang w:val="it-IT"/>
        </w:rPr>
      </w:pPr>
      <w:r w:rsidRPr="000C4937">
        <w:rPr>
          <w:rFonts w:ascii="Calibri" w:hAnsi="Calibri"/>
          <w:color w:val="1F497D"/>
          <w:sz w:val="22"/>
          <w:szCs w:val="22"/>
          <w:lang w:val="it-IT"/>
        </w:rPr>
        <w:t>Gentilissimi docenti,</w:t>
      </w:r>
    </w:p>
    <w:p w14:paraId="652BDDD2" w14:textId="77777777" w:rsidR="000C4937" w:rsidRPr="000C4937" w:rsidRDefault="000C4937" w:rsidP="000C4937">
      <w:pPr>
        <w:rPr>
          <w:rFonts w:ascii="Calibri" w:hAnsi="Calibri"/>
          <w:color w:val="000000"/>
          <w:sz w:val="22"/>
          <w:szCs w:val="22"/>
          <w:lang w:val="it-IT"/>
        </w:rPr>
      </w:pPr>
      <w:r w:rsidRPr="000C4937">
        <w:rPr>
          <w:rFonts w:ascii="Calibri" w:hAnsi="Calibri"/>
          <w:color w:val="1F497D"/>
          <w:sz w:val="22"/>
          <w:szCs w:val="22"/>
          <w:lang w:val="it-IT"/>
        </w:rPr>
        <w:t>facendo seguito a quanto anticipato al prof. Milotti, inoltro alla vostra attenzione il prospetto che riassume le richieste  per AFC pervenute entro la data fissata dell’8 settembre u.s. (I e II semestre 2017/2018).</w:t>
      </w:r>
    </w:p>
    <w:p w14:paraId="5EE9B67A" w14:textId="77777777" w:rsidR="000C4937" w:rsidRPr="000C4937" w:rsidRDefault="000C4937" w:rsidP="000C4937">
      <w:pPr>
        <w:rPr>
          <w:rFonts w:ascii="Calibri" w:hAnsi="Calibri"/>
          <w:color w:val="000000"/>
          <w:sz w:val="22"/>
          <w:szCs w:val="22"/>
          <w:lang w:val="it-IT"/>
        </w:rPr>
      </w:pPr>
      <w:r w:rsidRPr="000C4937">
        <w:rPr>
          <w:rFonts w:ascii="Calibri" w:hAnsi="Calibri"/>
          <w:color w:val="1F497D"/>
          <w:sz w:val="22"/>
          <w:szCs w:val="22"/>
          <w:lang w:val="it-IT"/>
        </w:rPr>
        <w:t>Faccio presente che nel CdD di mercoledì verranno trattate solo quelle relative al I semestre (coperte con fondi residui 2017 ed evidenziate in</w:t>
      </w:r>
      <w:r w:rsidRPr="000C4937">
        <w:rPr>
          <w:rStyle w:val="apple-converted-space"/>
          <w:rFonts w:ascii="Calibri" w:hAnsi="Calibri"/>
          <w:color w:val="1F497D"/>
          <w:sz w:val="22"/>
          <w:szCs w:val="22"/>
          <w:lang w:val="it-IT"/>
        </w:rPr>
        <w:t> </w:t>
      </w:r>
      <w:r w:rsidRPr="000C4937">
        <w:rPr>
          <w:rFonts w:ascii="Calibri" w:hAnsi="Calibri"/>
          <w:color w:val="1F497D"/>
          <w:sz w:val="22"/>
          <w:szCs w:val="22"/>
          <w:shd w:val="clear" w:color="auto" w:fill="00FF00"/>
          <w:lang w:val="it-IT"/>
        </w:rPr>
        <w:t>verde</w:t>
      </w:r>
      <w:r w:rsidRPr="000C4937">
        <w:rPr>
          <w:rStyle w:val="apple-converted-space"/>
          <w:rFonts w:ascii="Calibri" w:hAnsi="Calibri"/>
          <w:color w:val="1F497D"/>
          <w:sz w:val="22"/>
          <w:szCs w:val="22"/>
          <w:lang w:val="it-IT"/>
        </w:rPr>
        <w:t> </w:t>
      </w:r>
      <w:r w:rsidRPr="000C4937">
        <w:rPr>
          <w:rFonts w:ascii="Calibri" w:hAnsi="Calibri"/>
          <w:color w:val="1F497D"/>
          <w:sz w:val="22"/>
          <w:szCs w:val="22"/>
          <w:lang w:val="it-IT"/>
        </w:rPr>
        <w:t>nella tabella) mentre, per quanto riguarda il II semestre, le richieste verranno trattate successivamente, ad attribuzione quota 2018.</w:t>
      </w:r>
    </w:p>
    <w:p w14:paraId="470A4375" w14:textId="77777777" w:rsidR="000C4937" w:rsidRPr="000C4937" w:rsidRDefault="000C4937" w:rsidP="000C4937">
      <w:pPr>
        <w:rPr>
          <w:rFonts w:ascii="Calibri" w:hAnsi="Calibri"/>
          <w:color w:val="000000"/>
          <w:sz w:val="22"/>
          <w:szCs w:val="22"/>
          <w:lang w:val="it-IT"/>
        </w:rPr>
      </w:pPr>
      <w:r w:rsidRPr="000C4937">
        <w:rPr>
          <w:rFonts w:ascii="Calibri" w:hAnsi="Calibri"/>
          <w:color w:val="1F497D"/>
          <w:sz w:val="22"/>
          <w:szCs w:val="22"/>
          <w:lang w:val="it-IT"/>
        </w:rPr>
        <w:t> </w:t>
      </w:r>
    </w:p>
    <w:p w14:paraId="6FCAB0E0" w14:textId="77777777" w:rsidR="000C4937" w:rsidRPr="000C4937" w:rsidRDefault="000C4937" w:rsidP="000C4937">
      <w:pPr>
        <w:rPr>
          <w:rFonts w:ascii="Calibri" w:hAnsi="Calibri"/>
          <w:color w:val="000000"/>
          <w:sz w:val="22"/>
          <w:szCs w:val="22"/>
          <w:lang w:val="it-IT"/>
        </w:rPr>
      </w:pPr>
      <w:r w:rsidRPr="000C4937">
        <w:rPr>
          <w:rFonts w:ascii="Calibri" w:hAnsi="Calibri"/>
          <w:color w:val="1F497D"/>
          <w:sz w:val="22"/>
          <w:szCs w:val="22"/>
          <w:lang w:val="it-IT"/>
        </w:rPr>
        <w:t>Resto a disposizione e saluto cordialmente.</w:t>
      </w:r>
    </w:p>
    <w:p w14:paraId="4DF06541" w14:textId="77777777" w:rsidR="000C4937" w:rsidRDefault="000C4937" w:rsidP="000C493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Marina Zampollo</w:t>
      </w:r>
    </w:p>
    <w:p w14:paraId="1A694D66" w14:textId="77777777" w:rsidR="000C4937" w:rsidRDefault="000C4937" w:rsidP="000C4937">
      <w:pPr>
        <w:pStyle w:val="default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imes" w:hAnsi="Times" w:cs="Arial"/>
        </w:rPr>
        <w:t>--------------</w:t>
      </w:r>
    </w:p>
    <w:p w14:paraId="54CB1347" w14:textId="77777777" w:rsidR="000C4937" w:rsidRDefault="000C4937" w:rsidP="000C4937">
      <w:pPr>
        <w:pStyle w:val="default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imes" w:hAnsi="Times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177"/>
        <w:gridCol w:w="613"/>
        <w:gridCol w:w="1264"/>
        <w:gridCol w:w="1666"/>
      </w:tblGrid>
      <w:tr w:rsidR="000C4937" w14:paraId="29F97FEC" w14:textId="77777777" w:rsidTr="000C4937"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60BD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F340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A7C1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7838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5C5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Costo (€) Lordo/struttura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0C4937" w14:paraId="2AB9806C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53E7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Bressan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B696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6106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F66D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85DE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2.160,00</w:t>
            </w:r>
          </w:p>
        </w:tc>
      </w:tr>
      <w:tr w:rsidR="000C4937" w14:paraId="32C71E5C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82DB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Della Ricca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DA4F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III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DEDE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C024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0896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1.296,00</w:t>
            </w:r>
          </w:p>
        </w:tc>
      </w:tr>
      <w:tr w:rsidR="000C4937" w14:paraId="4609BEC3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8E49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Girardi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3859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di tecnologie astronomiche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8028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3F7F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B11F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405,00</w:t>
            </w:r>
          </w:p>
        </w:tc>
      </w:tr>
      <w:tr w:rsidR="000C4937" w14:paraId="28FDE280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2A22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Gregorio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5EC0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Laboratorio di Astrofisica Spaziale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C418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861E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E59F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648,00</w:t>
            </w:r>
          </w:p>
        </w:tc>
      </w:tr>
      <w:tr w:rsidR="000C4937" w14:paraId="4FB3ED51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04E5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Margagliotti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881A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Laboratorio II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2F27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BF9D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B8B5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1.188,00</w:t>
            </w:r>
          </w:p>
        </w:tc>
      </w:tr>
      <w:tr w:rsidR="000C4937" w14:paraId="76A3B93C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160A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Martin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60C3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Laboratorio II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FE99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DA52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521B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00FF00"/>
              </w:rPr>
              <w:t>1.080,00</w:t>
            </w:r>
          </w:p>
        </w:tc>
      </w:tr>
      <w:tr w:rsidR="000C4937" w14:paraId="1FD6CE67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346D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Parmigiani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F65D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Elettrodinamica, Ottica e Relatività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338A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193C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066A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810,00</w:t>
            </w:r>
          </w:p>
        </w:tc>
      </w:tr>
      <w:tr w:rsidR="000C4937" w14:paraId="3D394153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FA3F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Pastore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F888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di Calcolo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7BB4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A3B9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C94D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1.890,00</w:t>
            </w:r>
          </w:p>
        </w:tc>
      </w:tr>
      <w:tr w:rsidR="000C4937" w14:paraId="1FEFB329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E963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Peressi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6BCF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di Fisica Computazionale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ACCE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350D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01E0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405,00</w:t>
            </w:r>
          </w:p>
        </w:tc>
      </w:tr>
      <w:tr w:rsidR="000C4937" w14:paraId="5BB65A36" w14:textId="77777777" w:rsidTr="000C4937"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FBFE" w14:textId="77777777" w:rsidR="000C4937" w:rsidRDefault="000C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Rui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1FC8" w14:textId="77777777" w:rsidR="000C4937" w:rsidRPr="000C4937" w:rsidRDefault="000C4937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C4937">
              <w:rPr>
                <w:sz w:val="22"/>
                <w:szCs w:val="22"/>
                <w:lang w:val="it-IT"/>
              </w:rPr>
              <w:t>Laboratorio di Acquisizione e Controllo Dati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13B2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7DEA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4337" w14:textId="77777777" w:rsidR="000C4937" w:rsidRDefault="000C49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810,00</w:t>
            </w:r>
          </w:p>
        </w:tc>
      </w:tr>
    </w:tbl>
    <w:p w14:paraId="7DAFC386" w14:textId="77777777" w:rsidR="000C4937" w:rsidRDefault="000C4937" w:rsidP="000C4937">
      <w:pPr>
        <w:pStyle w:val="default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imes" w:hAnsi="Times" w:cs="Arial"/>
        </w:rPr>
        <w:t> </w:t>
      </w:r>
    </w:p>
    <w:p w14:paraId="5AECD9D3" w14:textId="77777777" w:rsidR="000C4937" w:rsidRDefault="000C4937" w:rsidP="000C493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------------</w:t>
      </w:r>
    </w:p>
    <w:p w14:paraId="0D6FC7F3" w14:textId="2E10F187" w:rsidR="00FA4090" w:rsidRPr="005750A2" w:rsidRDefault="00FA4090" w:rsidP="000C4937">
      <w:pPr>
        <w:rPr>
          <w:sz w:val="20"/>
          <w:lang w:val="it-IT"/>
        </w:rPr>
      </w:pPr>
    </w:p>
    <w:sectPr w:rsidR="00FA4090" w:rsidRPr="005750A2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0C4937"/>
    <w:rsid w:val="00156183"/>
    <w:rsid w:val="00162284"/>
    <w:rsid w:val="002738FB"/>
    <w:rsid w:val="00301B32"/>
    <w:rsid w:val="0034448C"/>
    <w:rsid w:val="00370788"/>
    <w:rsid w:val="004F2471"/>
    <w:rsid w:val="0050333E"/>
    <w:rsid w:val="005750A2"/>
    <w:rsid w:val="006B19DD"/>
    <w:rsid w:val="006D5B76"/>
    <w:rsid w:val="008D4BB1"/>
    <w:rsid w:val="00A750C1"/>
    <w:rsid w:val="00B05BFC"/>
    <w:rsid w:val="00C34479"/>
    <w:rsid w:val="00C85B7D"/>
    <w:rsid w:val="00DF2DF3"/>
    <w:rsid w:val="00E13432"/>
    <w:rsid w:val="00E32193"/>
    <w:rsid w:val="00F06555"/>
    <w:rsid w:val="00F76C84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0A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37"/>
  </w:style>
  <w:style w:type="paragraph" w:customStyle="1" w:styleId="default">
    <w:name w:val="default"/>
    <w:basedOn w:val="Normal"/>
    <w:rsid w:val="000C4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3</cp:revision>
  <cp:lastPrinted>2017-02-02T14:03:00Z</cp:lastPrinted>
  <dcterms:created xsi:type="dcterms:W3CDTF">2017-09-12T16:10:00Z</dcterms:created>
  <dcterms:modified xsi:type="dcterms:W3CDTF">2017-09-12T16:11:00Z</dcterms:modified>
</cp:coreProperties>
</file>